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A0" w:firstRow="1" w:lastRow="0" w:firstColumn="1" w:lastColumn="0" w:noHBand="0" w:noVBand="0"/>
      </w:tblPr>
      <w:tblGrid>
        <w:gridCol w:w="198"/>
        <w:gridCol w:w="2407"/>
        <w:gridCol w:w="283"/>
        <w:gridCol w:w="858"/>
        <w:gridCol w:w="2410"/>
        <w:gridCol w:w="422"/>
        <w:gridCol w:w="858"/>
        <w:gridCol w:w="2544"/>
      </w:tblGrid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OSNOVNA ŠKOLA / MJESTO 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ŠK. GOD.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w w:val="95"/>
                <w:sz w:val="20"/>
                <w:szCs w:val="20"/>
              </w:rPr>
              <w:t>2019./2020.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PREDMET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Fizika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RAZRED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SEDMI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UČITELJ/UČITELJICA</w:t>
            </w:r>
          </w:p>
        </w:tc>
        <w:tc>
          <w:tcPr>
            <w:tcW w:w="3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right"/>
              <w:rPr>
                <w:w w:val="95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DATUM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rPr>
                <w:w w:val="95"/>
              </w:rPr>
            </w:pPr>
          </w:p>
        </w:tc>
      </w:tr>
      <w:tr w:rsidR="003052CC" w:rsidTr="00ED0EEB">
        <w:trPr>
          <w:trHeight w:val="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rStyle w:val="Zadanifontodlomka1"/>
                <w:b/>
                <w:bCs/>
                <w:color w:val="C00000"/>
                <w:sz w:val="28"/>
                <w:szCs w:val="28"/>
              </w:rPr>
            </w:pPr>
            <w:r>
              <w:rPr>
                <w:rStyle w:val="Zadanifontodlomka1"/>
                <w:b/>
                <w:bCs/>
                <w:color w:val="C00000"/>
                <w:sz w:val="28"/>
                <w:szCs w:val="28"/>
              </w:rPr>
              <w:t>PRIJEDLOG SCENARIJA ZA IZVOĐENJE NASTAVE FIZIKE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BROJ NASTAVNIH SATI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50076B">
            <w:pPr>
              <w:spacing w:after="0" w:line="240" w:lineRule="auto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w w:val="95"/>
                <w:sz w:val="20"/>
                <w:szCs w:val="20"/>
              </w:rPr>
              <w:t xml:space="preserve">1 </w:t>
            </w:r>
            <w:r w:rsidR="0050076B">
              <w:rPr>
                <w:w w:val="95"/>
                <w:sz w:val="20"/>
                <w:szCs w:val="20"/>
              </w:rPr>
              <w:t>/ (69.sat)</w:t>
            </w:r>
          </w:p>
        </w:tc>
      </w:tr>
      <w:tr w:rsidR="003052CC" w:rsidTr="00ED0EEB">
        <w:tc>
          <w:tcPr>
            <w:tcW w:w="28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>DOMENA</w:t>
            </w:r>
          </w:p>
        </w:tc>
        <w:tc>
          <w:tcPr>
            <w:tcW w:w="709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E01F1E" w:rsidRDefault="00E01F1E" w:rsidP="00E01F1E">
            <w:pPr>
              <w:spacing w:after="0" w:line="240" w:lineRule="auto"/>
              <w:ind w:left="360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 A - </w:t>
            </w:r>
            <w:r w:rsidRPr="00E01F1E">
              <w:rPr>
                <w:b/>
                <w:bCs/>
                <w:w w:val="95"/>
                <w:sz w:val="20"/>
                <w:szCs w:val="20"/>
              </w:rPr>
              <w:t xml:space="preserve">STRUKTURA TVARI </w:t>
            </w:r>
            <w:r>
              <w:rPr>
                <w:b/>
                <w:bCs/>
                <w:w w:val="95"/>
                <w:sz w:val="20"/>
                <w:szCs w:val="20"/>
              </w:rPr>
              <w:t xml:space="preserve">  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D</w:t>
            </w:r>
            <w:r w:rsidR="003052CC" w:rsidRPr="00E01F1E">
              <w:rPr>
                <w:b/>
                <w:bCs/>
                <w:w w:val="95"/>
                <w:sz w:val="20"/>
                <w:szCs w:val="20"/>
              </w:rPr>
              <w:t xml:space="preserve"> - </w:t>
            </w:r>
            <w:r w:rsidR="00903372" w:rsidRPr="00E01F1E">
              <w:rPr>
                <w:b/>
                <w:bCs/>
                <w:w w:val="95"/>
                <w:sz w:val="20"/>
                <w:szCs w:val="20"/>
              </w:rPr>
              <w:t>ENERGIJA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47E86" w:rsidP="00E01F1E">
            <w:pPr>
              <w:spacing w:after="0" w:line="240" w:lineRule="auto"/>
              <w:jc w:val="center"/>
              <w:rPr>
                <w:b/>
                <w:bCs/>
                <w:w w:val="95"/>
                <w:sz w:val="20"/>
                <w:szCs w:val="20"/>
              </w:rPr>
            </w:pPr>
            <w:r>
              <w:rPr>
                <w:b/>
                <w:bCs/>
                <w:w w:val="95"/>
                <w:sz w:val="20"/>
                <w:szCs w:val="20"/>
              </w:rPr>
              <w:t xml:space="preserve">Analiza </w:t>
            </w:r>
            <w:r w:rsidR="00E01F1E">
              <w:rPr>
                <w:b/>
                <w:bCs/>
                <w:w w:val="95"/>
                <w:sz w:val="20"/>
                <w:szCs w:val="20"/>
              </w:rPr>
              <w:t>4.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>ispit</w:t>
            </w:r>
            <w:r>
              <w:rPr>
                <w:b/>
                <w:bCs/>
                <w:w w:val="95"/>
                <w:sz w:val="20"/>
                <w:szCs w:val="20"/>
              </w:rPr>
              <w:t>a</w:t>
            </w:r>
            <w:r w:rsidR="007A0B20">
              <w:rPr>
                <w:b/>
                <w:bCs/>
                <w:w w:val="95"/>
                <w:sz w:val="20"/>
                <w:szCs w:val="20"/>
              </w:rPr>
              <w:t xml:space="preserve"> znanja</w:t>
            </w:r>
            <w:r w:rsidR="003052CC">
              <w:rPr>
                <w:b/>
                <w:bCs/>
                <w:w w:val="95"/>
                <w:sz w:val="20"/>
                <w:szCs w:val="20"/>
              </w:rPr>
              <w:t xml:space="preserve"> 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spacing w:after="0" w:line="240" w:lineRule="auto"/>
              <w:jc w:val="center"/>
              <w:rPr>
                <w:color w:val="C00000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OČEKIVANI ISHODI I NJIHOVO VREDNOVANJE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color w:val="C0000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 xml:space="preserve">ODGOJNO - OBRAZOVNI ISHODI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1F1E" w:rsidRDefault="00E01F1E" w:rsidP="00E01F1E">
            <w:pPr>
              <w:spacing w:before="60" w:after="60" w:line="240" w:lineRule="auto"/>
              <w:rPr>
                <w:rFonts w:eastAsia="Calibri"/>
                <w:b/>
                <w:sz w:val="20"/>
                <w:szCs w:val="20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>
              <w:rPr>
                <w:rFonts w:eastAsia="Calibri"/>
                <w:b/>
                <w:sz w:val="20"/>
                <w:szCs w:val="20"/>
              </w:rPr>
              <w:t>A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  <w:p w:rsidR="009D51EF" w:rsidRPr="009F11F9" w:rsidRDefault="003052CC" w:rsidP="00E01F1E">
            <w:p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38493C">
              <w:rPr>
                <w:rFonts w:eastAsia="Calibri"/>
                <w:b/>
                <w:sz w:val="20"/>
                <w:szCs w:val="20"/>
              </w:rPr>
              <w:t xml:space="preserve">FIZ OŠ </w:t>
            </w:r>
            <w:r w:rsidR="00903372">
              <w:rPr>
                <w:rFonts w:eastAsia="Calibri"/>
                <w:b/>
                <w:sz w:val="20"/>
                <w:szCs w:val="20"/>
              </w:rPr>
              <w:t>D</w:t>
            </w:r>
            <w:r w:rsidRPr="0038493C">
              <w:rPr>
                <w:rFonts w:eastAsia="Calibri"/>
                <w:b/>
                <w:sz w:val="20"/>
                <w:szCs w:val="20"/>
              </w:rPr>
              <w:t>.7.11. Rješava fizičke probleme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tabs>
                <w:tab w:val="left" w:pos="340"/>
              </w:tabs>
              <w:spacing w:after="0" w:line="240" w:lineRule="auto"/>
              <w:rPr>
                <w:rStyle w:val="Zadanifontodlomka1"/>
                <w:b/>
                <w:bCs/>
                <w:color w:val="C00000"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color w:val="C00000"/>
                <w:sz w:val="20"/>
                <w:szCs w:val="20"/>
              </w:rPr>
              <w:t>RAZRADA ODGOJNO - OBRAZOVNIH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9D51EF" w:rsidRDefault="009D51EF" w:rsidP="009D51EF">
            <w:pPr>
              <w:pStyle w:val="Odlomakpopisa"/>
              <w:numPr>
                <w:ilvl w:val="0"/>
                <w:numId w:val="10"/>
              </w:numPr>
              <w:spacing w:before="60" w:after="60" w:line="240" w:lineRule="auto"/>
              <w:rPr>
                <w:color w:val="231F20"/>
                <w:sz w:val="20"/>
                <w:szCs w:val="20"/>
                <w:shd w:val="clear" w:color="auto" w:fill="FFFFFF"/>
              </w:rPr>
            </w:pPr>
            <w:r w:rsidRPr="009D51EF">
              <w:rPr>
                <w:b/>
                <w:sz w:val="20"/>
                <w:szCs w:val="20"/>
              </w:rPr>
              <w:t>upoznati učenike s razinom njihova znanja i postignutim uspjehom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POVEZANOST S DRUGIM PREDMETIMA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b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b/>
                <w:color w:val="231F20"/>
                <w:sz w:val="20"/>
                <w:szCs w:val="20"/>
              </w:rPr>
              <w:t>Matematika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C855DA">
              <w:rPr>
                <w:rFonts w:ascii="Calibri" w:hAnsi="Calibri" w:cs="Calibri"/>
                <w:color w:val="231F20"/>
                <w:sz w:val="20"/>
                <w:szCs w:val="20"/>
              </w:rPr>
              <w:t>D.7.5. Odabire i preračunava odgovarajuće mjerne jedinice</w:t>
            </w:r>
          </w:p>
          <w:p w:rsidR="003052CC" w:rsidRDefault="003052CC" w:rsidP="00ED0EE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38493C">
              <w:rPr>
                <w:rFonts w:ascii="Calibri" w:hAnsi="Calibri" w:cs="Calibri"/>
                <w:color w:val="231F20"/>
                <w:sz w:val="20"/>
                <w:szCs w:val="20"/>
              </w:rPr>
              <w:t>B.7.3. Primjenjuje proporcionalnost i obrnutu proporcionalnost.</w:t>
            </w:r>
          </w:p>
          <w:p w:rsidR="003052CC" w:rsidRPr="00C855DA" w:rsidRDefault="003052CC" w:rsidP="00810F0B">
            <w:pPr>
              <w:pStyle w:val="t-8"/>
              <w:shd w:val="clear" w:color="auto" w:fill="FFFFFF"/>
              <w:spacing w:before="0" w:beforeAutospacing="0" w:after="48" w:afterAutospacing="0"/>
              <w:textAlignment w:val="baseline"/>
              <w:rPr>
                <w:rFonts w:ascii="Calibri" w:hAnsi="Calibri" w:cs="Calibri"/>
                <w:color w:val="231F20"/>
                <w:sz w:val="20"/>
                <w:szCs w:val="20"/>
              </w:rPr>
            </w:pPr>
            <w:r w:rsidRPr="00B42733">
              <w:rPr>
                <w:rFonts w:ascii="Calibri" w:hAnsi="Calibri" w:cs="Calibri"/>
                <w:color w:val="231F20"/>
                <w:sz w:val="20"/>
                <w:szCs w:val="20"/>
              </w:rPr>
              <w:t>B.7.2. Rješava i primjenjuje linearnu jednadžbu.</w:t>
            </w:r>
          </w:p>
        </w:tc>
      </w:tr>
      <w:tr w:rsidR="003052CC" w:rsidTr="00ED0EEB">
        <w:trPr>
          <w:trHeight w:val="247"/>
        </w:trPr>
        <w:tc>
          <w:tcPr>
            <w:tcW w:w="26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7772E" w:rsidRDefault="003052CC" w:rsidP="009D51EF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 xml:space="preserve">POVEZANOST S MEĐUPREDMETNIM TEMAMA 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C855DA" w:rsidRDefault="003052CC" w:rsidP="00ED0EEB">
            <w:pPr>
              <w:pStyle w:val="Odlomakpopisa"/>
              <w:spacing w:after="0" w:line="240" w:lineRule="auto"/>
              <w:ind w:left="0"/>
              <w:contextualSpacing/>
              <w:jc w:val="both"/>
              <w:rPr>
                <w:b/>
                <w:color w:val="231F20"/>
                <w:sz w:val="20"/>
                <w:szCs w:val="20"/>
                <w:shd w:val="clear" w:color="auto" w:fill="FFFFFF"/>
              </w:rPr>
            </w:pPr>
            <w:r w:rsidRPr="00C855DA">
              <w:rPr>
                <w:b/>
                <w:color w:val="231F20"/>
                <w:sz w:val="20"/>
                <w:szCs w:val="20"/>
                <w:shd w:val="clear" w:color="auto" w:fill="FFFFFF"/>
              </w:rPr>
              <w:t>Osobni i socijalni razvoj</w:t>
            </w:r>
          </w:p>
          <w:p w:rsidR="003052CC" w:rsidRDefault="003052CC" w:rsidP="00ED0EEB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3052CC" w:rsidRPr="00C855DA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rPr>
          <w:trHeight w:val="757"/>
        </w:trPr>
        <w:tc>
          <w:tcPr>
            <w:tcW w:w="260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9D51EF" w:rsidP="00ED0EEB">
            <w:pPr>
              <w:spacing w:after="0" w:line="240" w:lineRule="auto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bCs/>
                <w:color w:val="C00000"/>
                <w:sz w:val="20"/>
                <w:szCs w:val="20"/>
              </w:rPr>
              <w:t>VREDNOVANJE ISHODA</w:t>
            </w:r>
          </w:p>
        </w:tc>
        <w:tc>
          <w:tcPr>
            <w:tcW w:w="73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Default="003052CC" w:rsidP="00ED0EEB">
            <w:pPr>
              <w:pStyle w:val="Odlomakpopisa"/>
              <w:autoSpaceDE w:val="0"/>
              <w:autoSpaceDN w:val="0"/>
              <w:adjustRightInd w:val="0"/>
              <w:spacing w:after="0" w:line="240" w:lineRule="auto"/>
              <w:ind w:left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VREDNOVANJE NAUČENOG</w:t>
            </w:r>
            <w:r w:rsidRPr="0095231A">
              <w:rPr>
                <w:sz w:val="20"/>
                <w:szCs w:val="20"/>
              </w:rPr>
              <w:t xml:space="preserve"> </w:t>
            </w:r>
          </w:p>
          <w:p w:rsidR="003052CC" w:rsidRPr="00415023" w:rsidRDefault="009D51EF" w:rsidP="003052CC">
            <w:pPr>
              <w:pStyle w:val="Odlomakpopisa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  <w:r w:rsidRPr="009D51EF">
              <w:rPr>
                <w:sz w:val="20"/>
                <w:szCs w:val="20"/>
              </w:rPr>
              <w:t>Ocjenjivanje</w:t>
            </w:r>
            <w:r>
              <w:rPr>
                <w:sz w:val="20"/>
                <w:szCs w:val="20"/>
              </w:rPr>
              <w:t xml:space="preserve"> prema utvrđenoj metodi i bodovnoj ljestvici </w:t>
            </w:r>
            <w:r w:rsidR="003052CC" w:rsidRPr="004E79D4">
              <w:rPr>
                <w:sz w:val="20"/>
                <w:szCs w:val="20"/>
              </w:rPr>
              <w:t>razin</w:t>
            </w:r>
            <w:r>
              <w:rPr>
                <w:sz w:val="20"/>
                <w:szCs w:val="20"/>
              </w:rPr>
              <w:t>e</w:t>
            </w:r>
            <w:r w:rsidR="003052CC" w:rsidRPr="004E79D4">
              <w:rPr>
                <w:sz w:val="20"/>
                <w:szCs w:val="20"/>
              </w:rPr>
              <w:t xml:space="preserve"> usvojenosti ob</w:t>
            </w:r>
            <w:r w:rsidR="00810F0B">
              <w:rPr>
                <w:sz w:val="20"/>
                <w:szCs w:val="20"/>
              </w:rPr>
              <w:t xml:space="preserve">razovnih ishoda FIZ OŠ </w:t>
            </w:r>
            <w:r w:rsidR="00E01F1E">
              <w:rPr>
                <w:sz w:val="20"/>
                <w:szCs w:val="20"/>
              </w:rPr>
              <w:t>A</w:t>
            </w:r>
            <w:r w:rsidR="00903372">
              <w:rPr>
                <w:sz w:val="20"/>
                <w:szCs w:val="20"/>
              </w:rPr>
              <w:t>.7.</w:t>
            </w:r>
            <w:r w:rsidR="00E01F1E">
              <w:rPr>
                <w:sz w:val="20"/>
                <w:szCs w:val="20"/>
              </w:rPr>
              <w:t>7</w:t>
            </w:r>
            <w:r w:rsidR="00903372">
              <w:rPr>
                <w:sz w:val="20"/>
                <w:szCs w:val="20"/>
              </w:rPr>
              <w:t xml:space="preserve">., </w:t>
            </w:r>
            <w:r w:rsidR="00E01F1E">
              <w:rPr>
                <w:sz w:val="20"/>
                <w:szCs w:val="20"/>
              </w:rPr>
              <w:t>A</w:t>
            </w:r>
            <w:r w:rsidR="00903372">
              <w:rPr>
                <w:sz w:val="20"/>
                <w:szCs w:val="20"/>
              </w:rPr>
              <w:t>.7.</w:t>
            </w:r>
            <w:r w:rsidR="00E01F1E">
              <w:rPr>
                <w:sz w:val="20"/>
                <w:szCs w:val="20"/>
              </w:rPr>
              <w:t>8</w:t>
            </w:r>
            <w:r w:rsidR="00903372">
              <w:rPr>
                <w:sz w:val="20"/>
                <w:szCs w:val="20"/>
              </w:rPr>
              <w:t>., D.7.</w:t>
            </w:r>
            <w:r w:rsidR="00E01F1E">
              <w:rPr>
                <w:sz w:val="20"/>
                <w:szCs w:val="20"/>
              </w:rPr>
              <w:t>9</w:t>
            </w:r>
            <w:r w:rsidR="00903372">
              <w:rPr>
                <w:sz w:val="20"/>
                <w:szCs w:val="20"/>
              </w:rPr>
              <w:t>. domen</w:t>
            </w:r>
            <w:r w:rsidR="00E01F1E">
              <w:rPr>
                <w:sz w:val="20"/>
                <w:szCs w:val="20"/>
              </w:rPr>
              <w:t>a</w:t>
            </w:r>
            <w:r w:rsidR="00903372">
              <w:rPr>
                <w:sz w:val="20"/>
                <w:szCs w:val="20"/>
              </w:rPr>
              <w:t xml:space="preserve"> </w:t>
            </w:r>
            <w:r w:rsidR="00E01F1E">
              <w:rPr>
                <w:sz w:val="20"/>
                <w:szCs w:val="20"/>
              </w:rPr>
              <w:t xml:space="preserve"> Struktura tvari i </w:t>
            </w:r>
            <w:r w:rsidR="00903372">
              <w:rPr>
                <w:sz w:val="20"/>
                <w:szCs w:val="20"/>
              </w:rPr>
              <w:t>Energija</w:t>
            </w:r>
            <w:r w:rsidR="00810F0B">
              <w:rPr>
                <w:sz w:val="20"/>
                <w:szCs w:val="20"/>
              </w:rPr>
              <w:t xml:space="preserve"> i razrađenih ishoda </w:t>
            </w:r>
          </w:p>
          <w:p w:rsidR="003052CC" w:rsidRPr="007A0B20" w:rsidRDefault="003052CC" w:rsidP="007A0B20">
            <w:pPr>
              <w:autoSpaceDE w:val="0"/>
              <w:autoSpaceDN w:val="0"/>
              <w:adjustRightInd w:val="0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color w:val="365F91"/>
                <w:sz w:val="24"/>
                <w:szCs w:val="24"/>
              </w:rPr>
            </w:pPr>
            <w:r>
              <w:rPr>
                <w:b/>
                <w:bCs/>
                <w:color w:val="C00000"/>
                <w:sz w:val="24"/>
                <w:szCs w:val="24"/>
              </w:rPr>
              <w:t>ORGANIZACIJA NASTAVNOG PROCESA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NASTAVNE METODE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Style w:val="Zadanifontodlomka1"/>
                <w:b/>
                <w:bCs/>
                <w:sz w:val="20"/>
                <w:szCs w:val="20"/>
              </w:rPr>
              <w:t>OBLICI RADA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NASTAVNA SREDSTVA I POMAGALA</w:t>
            </w:r>
          </w:p>
        </w:tc>
      </w:tr>
      <w:tr w:rsidR="003052CC" w:rsidTr="00ED0EEB">
        <w:tc>
          <w:tcPr>
            <w:tcW w:w="37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2CC" w:rsidRPr="00DD5F9F" w:rsidRDefault="007A0B20" w:rsidP="00810F0B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razgovor, rad na tekstu.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Pr="00750BB8" w:rsidRDefault="00750BB8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>
              <w:rPr>
                <w:rStyle w:val="Zadanifontodlomka1"/>
                <w:sz w:val="20"/>
                <w:szCs w:val="20"/>
              </w:rPr>
              <w:t>frontalni</w:t>
            </w:r>
          </w:p>
          <w:p w:rsidR="003052CC" w:rsidRPr="00DD5F9F" w:rsidRDefault="003052CC" w:rsidP="00810F0B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rStyle w:val="Zadanifontodlomka1"/>
              </w:rPr>
            </w:pPr>
            <w:r w:rsidRPr="00067DB4">
              <w:rPr>
                <w:rStyle w:val="Zadanifontodlomka1"/>
                <w:sz w:val="20"/>
                <w:szCs w:val="20"/>
              </w:rPr>
              <w:t>individualn</w:t>
            </w:r>
            <w:r w:rsidR="00810F0B">
              <w:rPr>
                <w:rStyle w:val="Zadanifontodlomka1"/>
                <w:sz w:val="20"/>
                <w:szCs w:val="20"/>
              </w:rPr>
              <w:t>i</w:t>
            </w:r>
            <w:r w:rsidRPr="00067DB4">
              <w:rPr>
                <w:rStyle w:val="Zadanifontodlomka1"/>
                <w:sz w:val="20"/>
                <w:szCs w:val="20"/>
              </w:rPr>
              <w:t xml:space="preserve"> rad </w:t>
            </w:r>
          </w:p>
        </w:tc>
        <w:tc>
          <w:tcPr>
            <w:tcW w:w="38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Pr="007A0B20" w:rsidRDefault="00750BB8" w:rsidP="007A0B20">
            <w:pPr>
              <w:numPr>
                <w:ilvl w:val="0"/>
                <w:numId w:val="1"/>
              </w:numPr>
              <w:tabs>
                <w:tab w:val="left" w:pos="1177"/>
                <w:tab w:val="left" w:pos="5954"/>
              </w:tabs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računalo, ploča, kreda.</w:t>
            </w:r>
          </w:p>
        </w:tc>
      </w:tr>
      <w:tr w:rsidR="003052CC" w:rsidTr="00ED0EE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LITERATURA:</w:t>
            </w:r>
          </w:p>
          <w:p w:rsidR="003052CC" w:rsidRPr="00557869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udžbenik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rFonts w:eastAsia="Calibri"/>
                <w:bCs/>
                <w:sz w:val="20"/>
                <w:szCs w:val="20"/>
              </w:rPr>
            </w:pPr>
            <w:r w:rsidRPr="00557869">
              <w:rPr>
                <w:rFonts w:eastAsia="Calibri"/>
                <w:bCs/>
                <w:sz w:val="20"/>
                <w:szCs w:val="20"/>
              </w:rPr>
              <w:t xml:space="preserve">2. </w:t>
            </w:r>
            <w:r w:rsidRPr="00557869">
              <w:rPr>
                <w:rFonts w:eastAsia="Calibri"/>
                <w:bCs/>
                <w:i/>
                <w:sz w:val="20"/>
                <w:szCs w:val="20"/>
              </w:rPr>
              <w:t>Otkrivamo fiziku 7</w:t>
            </w:r>
            <w:r w:rsidRPr="00557869">
              <w:rPr>
                <w:rFonts w:eastAsia="Calibri"/>
                <w:bCs/>
                <w:sz w:val="20"/>
                <w:szCs w:val="20"/>
              </w:rPr>
              <w:t>, radna bilježnica</w:t>
            </w:r>
          </w:p>
          <w:p w:rsidR="003052CC" w:rsidRDefault="003052CC" w:rsidP="00ED0EEB">
            <w:pPr>
              <w:tabs>
                <w:tab w:val="left" w:pos="1177"/>
                <w:tab w:val="left" w:pos="5954"/>
              </w:tabs>
              <w:spacing w:after="0" w:line="240" w:lineRule="auto"/>
              <w:ind w:left="34"/>
              <w:rPr>
                <w:sz w:val="20"/>
                <w:szCs w:val="20"/>
              </w:rPr>
            </w:pPr>
          </w:p>
        </w:tc>
      </w:tr>
      <w:tr w:rsidR="003052CC" w:rsidTr="00810F0B"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3052CC" w:rsidRDefault="003052CC" w:rsidP="00ED0EEB">
            <w:pPr>
              <w:tabs>
                <w:tab w:val="left" w:pos="1035"/>
              </w:tabs>
              <w:spacing w:after="0" w:line="240" w:lineRule="auto"/>
              <w:ind w:left="226" w:right="-380" w:hanging="202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PLAN PLOČE</w:t>
            </w:r>
          </w:p>
        </w:tc>
      </w:tr>
      <w:tr w:rsidR="003052CC" w:rsidTr="00810F0B">
        <w:trPr>
          <w:trHeight w:val="1455"/>
        </w:trPr>
        <w:tc>
          <w:tcPr>
            <w:tcW w:w="998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0BB8" w:rsidRDefault="00750BB8" w:rsidP="00750BB8">
            <w:pPr>
              <w:spacing w:after="0" w:line="240" w:lineRule="auto"/>
            </w:pPr>
          </w:p>
          <w:p w:rsidR="00750BB8" w:rsidRDefault="00750BB8" w:rsidP="00750BB8">
            <w:pPr>
              <w:spacing w:after="0" w:line="240" w:lineRule="auto"/>
            </w:pPr>
            <w:r>
              <w:t>– rješenja zadataka (ppt ili grafofolija ili ploča)</w:t>
            </w:r>
          </w:p>
          <w:p w:rsidR="003052CC" w:rsidRPr="00D4176D" w:rsidRDefault="00750BB8" w:rsidP="00750BB8">
            <w:pPr>
              <w:spacing w:after="0" w:line="240" w:lineRule="auto"/>
              <w:rPr>
                <w:rFonts w:eastAsia="SloSKTheSansSemiBoldPlain" w:cs="SloSKTheSansSemiBoldPlain"/>
                <w:b/>
                <w:bCs/>
                <w:sz w:val="20"/>
                <w:szCs w:val="20"/>
                <w:lang w:eastAsia="hr-HR"/>
              </w:rPr>
            </w:pPr>
            <w:r>
              <w:t xml:space="preserve">– ocjenska ljestvica </w:t>
            </w:r>
            <w:bookmarkStart w:id="0" w:name="_GoBack"/>
            <w:bookmarkEnd w:id="0"/>
          </w:p>
        </w:tc>
      </w:tr>
      <w:tr w:rsidR="00810F0B" w:rsidTr="00810F0B">
        <w:trPr>
          <w:trHeight w:val="364"/>
        </w:trPr>
        <w:tc>
          <w:tcPr>
            <w:tcW w:w="998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10F0B" w:rsidRDefault="00810F0B" w:rsidP="00427E18">
            <w:pPr>
              <w:spacing w:after="0"/>
              <w:jc w:val="center"/>
              <w:rPr>
                <w:i/>
              </w:rPr>
            </w:pPr>
          </w:p>
          <w:p w:rsidR="009F1C76" w:rsidRDefault="009F1C76" w:rsidP="00427E18">
            <w:pPr>
              <w:spacing w:after="0"/>
              <w:jc w:val="center"/>
              <w:rPr>
                <w:i/>
              </w:rPr>
            </w:pP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shd w:val="clear" w:color="auto" w:fill="D9D9D9"/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i/>
                <w:iCs/>
                <w:color w:val="C00000"/>
                <w:kern w:val="24"/>
                <w:lang w:eastAsia="hr-HR"/>
              </w:rPr>
            </w:pPr>
            <w:r>
              <w:rPr>
                <w:b/>
                <w:bCs/>
                <w:color w:val="C00000"/>
                <w:lang w:eastAsia="hr-HR"/>
              </w:rPr>
              <w:lastRenderedPageBreak/>
              <w:t>TIJEK NASTAVNOG PROCESA</w:t>
            </w:r>
          </w:p>
        </w:tc>
      </w:tr>
      <w:tr w:rsidR="003052CC" w:rsidTr="00ED0EEB">
        <w:trPr>
          <w:gridBefore w:val="1"/>
          <w:wBefore w:w="198" w:type="dxa"/>
          <w:trHeight w:val="354"/>
        </w:trPr>
        <w:tc>
          <w:tcPr>
            <w:tcW w:w="9782" w:type="dxa"/>
            <w:gridSpan w:val="7"/>
            <w:tcBorders>
              <w:top w:val="single" w:sz="1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jc w:val="center"/>
              <w:textAlignment w:val="baseline"/>
              <w:rPr>
                <w:b/>
                <w:bCs/>
                <w:color w:val="C00000"/>
                <w:lang w:eastAsia="hr-HR"/>
              </w:rPr>
            </w:pPr>
            <w:r>
              <w:rPr>
                <w:b/>
                <w:bCs/>
                <w:color w:val="C00000"/>
                <w:kern w:val="24"/>
                <w:lang w:eastAsia="hr-HR"/>
              </w:rPr>
              <w:t>Aktivnost učenika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Uvodni dio (otvaranje problema)</w:t>
            </w:r>
          </w:p>
        </w:tc>
      </w:tr>
      <w:tr w:rsidR="003052CC" w:rsidTr="00ED0EEB">
        <w:trPr>
          <w:gridBefore w:val="1"/>
          <w:wBefore w:w="198" w:type="dxa"/>
          <w:trHeight w:val="902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rPr>
                <w:sz w:val="20"/>
                <w:szCs w:val="20"/>
              </w:rPr>
            </w:pPr>
          </w:p>
          <w:p w:rsidR="009F1C76" w:rsidRDefault="00750BB8" w:rsidP="00427E18">
            <w:pPr>
              <w:spacing w:before="60" w:after="6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rFonts w:cs="Slo SK TheSans SemiBoldPlain"/>
                <w:bCs/>
                <w:color w:val="000000"/>
                <w:sz w:val="20"/>
                <w:szCs w:val="20"/>
              </w:rPr>
              <w:t>Podijelimo ocijenjene ispite znanja i ocjensku ljestvicu napišemo na ploču.</w:t>
            </w:r>
          </w:p>
          <w:p w:rsidR="003052CC" w:rsidRDefault="003052CC" w:rsidP="00ED0EEB">
            <w:pPr>
              <w:spacing w:after="0" w:line="240" w:lineRule="auto"/>
              <w:rPr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ind w:left="424"/>
              <w:textAlignment w:val="baseline"/>
              <w:rPr>
                <w:b/>
                <w:bCs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Središnji dio (konstruiranje modela)</w:t>
            </w:r>
          </w:p>
        </w:tc>
      </w:tr>
      <w:tr w:rsidR="003052CC" w:rsidTr="00ED0EEB">
        <w:trPr>
          <w:gridBefore w:val="1"/>
          <w:wBefore w:w="198" w:type="dxa"/>
          <w:trHeight w:val="2035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750BB8" w:rsidRDefault="00750BB8" w:rsidP="00427E1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Prezentiramo rješenja zadataka iz ispita.</w:t>
            </w:r>
          </w:p>
          <w:p w:rsidR="00750BB8" w:rsidRDefault="00750BB8" w:rsidP="00750BB8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Učenici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rješenja,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točnost bodovanja, </w:t>
            </w:r>
            <w:r w:rsidRPr="00750BB8">
              <w:rPr>
                <w:b/>
                <w:sz w:val="20"/>
                <w:szCs w:val="20"/>
              </w:rPr>
              <w:t>kontroliraju</w:t>
            </w:r>
            <w:r>
              <w:rPr>
                <w:sz w:val="20"/>
                <w:szCs w:val="20"/>
              </w:rPr>
              <w:t xml:space="preserve"> ispravnost ocjene, </w:t>
            </w:r>
            <w:r w:rsidRPr="00750BB8">
              <w:rPr>
                <w:b/>
                <w:sz w:val="20"/>
                <w:szCs w:val="20"/>
              </w:rPr>
              <w:t>upozoravaju</w:t>
            </w:r>
            <w:r>
              <w:rPr>
                <w:sz w:val="20"/>
                <w:szCs w:val="20"/>
              </w:rPr>
              <w:t xml:space="preserve"> na moguće pogreške u bodovanju i  ocjenjivanju,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propuste u znanju, </w:t>
            </w:r>
            <w:r w:rsidRPr="00750BB8">
              <w:rPr>
                <w:b/>
                <w:sz w:val="20"/>
                <w:szCs w:val="20"/>
              </w:rPr>
              <w:t>uočavaju</w:t>
            </w:r>
            <w:r>
              <w:rPr>
                <w:sz w:val="20"/>
                <w:szCs w:val="20"/>
              </w:rPr>
              <w:t xml:space="preserve"> sadržaje u kojima nije postignuta tražena razina usvojenost.</w:t>
            </w: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</w:p>
          <w:p w:rsidR="00750BB8" w:rsidRDefault="00750BB8" w:rsidP="00750BB8">
            <w:pPr>
              <w:spacing w:after="0" w:line="240" w:lineRule="auto"/>
              <w:rPr>
                <w:color w:val="000000"/>
                <w:sz w:val="20"/>
                <w:lang w:eastAsia="hr-HR"/>
              </w:rPr>
            </w:pPr>
            <w:r w:rsidRPr="0038493C">
              <w:rPr>
                <w:color w:val="000000"/>
                <w:sz w:val="20"/>
                <w:lang w:eastAsia="hr-HR"/>
              </w:rPr>
              <w:t>B 3.2. Razvija komunikacijske kompetencije i uvažavajuće odnose s drugima.</w:t>
            </w:r>
          </w:p>
          <w:p w:rsidR="00750BB8" w:rsidRDefault="00750BB8" w:rsidP="00750BB8">
            <w:pPr>
              <w:spacing w:after="0" w:line="240" w:lineRule="auto"/>
              <w:rPr>
                <w:sz w:val="20"/>
                <w:szCs w:val="20"/>
              </w:rPr>
            </w:pPr>
          </w:p>
          <w:p w:rsidR="007A0B20" w:rsidRPr="00910BFE" w:rsidRDefault="00750BB8" w:rsidP="00750BB8">
            <w:pPr>
              <w:spacing w:after="0" w:line="240" w:lineRule="auto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Učenici ponovno </w:t>
            </w:r>
            <w:r w:rsidRPr="00750BB8">
              <w:rPr>
                <w:b/>
                <w:sz w:val="20"/>
                <w:szCs w:val="20"/>
              </w:rPr>
              <w:t>rješavaju</w:t>
            </w:r>
            <w:r>
              <w:rPr>
                <w:sz w:val="20"/>
                <w:szCs w:val="20"/>
              </w:rPr>
              <w:t xml:space="preserve"> zadatke koje nisu točno riješili u ispitu znanja</w:t>
            </w:r>
          </w:p>
        </w:tc>
      </w:tr>
      <w:tr w:rsidR="003052CC" w:rsidTr="00ED0EEB">
        <w:trPr>
          <w:gridBefore w:val="1"/>
          <w:wBefore w:w="198" w:type="dxa"/>
          <w:trHeight w:val="227"/>
        </w:trPr>
        <w:tc>
          <w:tcPr>
            <w:tcW w:w="9782" w:type="dxa"/>
            <w:gridSpan w:val="7"/>
            <w:tcBorders>
              <w:top w:val="single" w:sz="8" w:space="0" w:color="000000"/>
              <w:left w:val="single" w:sz="18" w:space="0" w:color="000000"/>
              <w:bottom w:val="single" w:sz="8" w:space="0" w:color="000000"/>
              <w:right w:val="single" w:sz="18" w:space="0" w:color="000000"/>
            </w:tcBorders>
            <w:tcMar>
              <w:top w:w="72" w:type="dxa"/>
              <w:left w:w="144" w:type="dxa"/>
              <w:bottom w:w="72" w:type="dxa"/>
              <w:right w:w="144" w:type="dxa"/>
            </w:tcMar>
          </w:tcPr>
          <w:p w:rsidR="003052CC" w:rsidRDefault="003052CC" w:rsidP="00ED0EEB">
            <w:pPr>
              <w:spacing w:after="0" w:line="240" w:lineRule="auto"/>
              <w:textAlignment w:val="baseline"/>
              <w:rPr>
                <w:b/>
                <w:bCs/>
                <w:kern w:val="24"/>
                <w:lang w:eastAsia="hr-HR"/>
              </w:rPr>
            </w:pPr>
            <w:r>
              <w:rPr>
                <w:b/>
                <w:bCs/>
                <w:kern w:val="24"/>
                <w:lang w:eastAsia="hr-HR"/>
              </w:rPr>
              <w:t>Završni dio (primjena modela)</w:t>
            </w:r>
          </w:p>
          <w:p w:rsidR="003052CC" w:rsidRDefault="00750BB8" w:rsidP="007A0B20">
            <w:pPr>
              <w:spacing w:after="0" w:line="240" w:lineRule="auto"/>
              <w:rPr>
                <w:b/>
                <w:bCs/>
                <w:lang w:eastAsia="hr-HR"/>
              </w:rPr>
            </w:pPr>
            <w:r>
              <w:rPr>
                <w:sz w:val="20"/>
                <w:szCs w:val="20"/>
              </w:rPr>
              <w:t>Upisujemo postignute bodove i ocjene u imenik.</w:t>
            </w:r>
          </w:p>
        </w:tc>
      </w:tr>
    </w:tbl>
    <w:p w:rsidR="003052CC" w:rsidRDefault="003052CC" w:rsidP="003052CC"/>
    <w:p w:rsidR="00616C64" w:rsidRDefault="00616C64"/>
    <w:sectPr w:rsidR="00616C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Galano Grotesq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loSKTheSansSemiBoldPlai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lo SK TheSans SemiBoldPlain">
    <w:altName w:val="Slo SK TheSans SemiBoldPlain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12E10"/>
    <w:multiLevelType w:val="hybridMultilevel"/>
    <w:tmpl w:val="85F0CD9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E6156E">
      <w:numFmt w:val="bullet"/>
      <w:lvlText w:val="•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038DA"/>
    <w:multiLevelType w:val="hybridMultilevel"/>
    <w:tmpl w:val="F7122046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F501AA"/>
    <w:multiLevelType w:val="hybridMultilevel"/>
    <w:tmpl w:val="D4787E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20831"/>
    <w:multiLevelType w:val="hybridMultilevel"/>
    <w:tmpl w:val="37922BA2"/>
    <w:lvl w:ilvl="0" w:tplc="2572FF8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991E9A"/>
    <w:multiLevelType w:val="hybridMultilevel"/>
    <w:tmpl w:val="638C8A3E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B73400"/>
    <w:multiLevelType w:val="hybridMultilevel"/>
    <w:tmpl w:val="A530C964"/>
    <w:lvl w:ilvl="0" w:tplc="BB8A5462">
      <w:start w:val="2018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DE4B9C"/>
    <w:multiLevelType w:val="hybridMultilevel"/>
    <w:tmpl w:val="4554078A"/>
    <w:lvl w:ilvl="0" w:tplc="1734771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443E1"/>
    <w:multiLevelType w:val="hybridMultilevel"/>
    <w:tmpl w:val="BF8AB2C2"/>
    <w:lvl w:ilvl="0" w:tplc="E310942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457A87"/>
    <w:multiLevelType w:val="hybridMultilevel"/>
    <w:tmpl w:val="1C04433C"/>
    <w:lvl w:ilvl="0" w:tplc="E7C61F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962732"/>
    <w:multiLevelType w:val="hybridMultilevel"/>
    <w:tmpl w:val="529240F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4D353F"/>
    <w:multiLevelType w:val="hybridMultilevel"/>
    <w:tmpl w:val="E1A2C4EE"/>
    <w:lvl w:ilvl="0" w:tplc="B06A76E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7"/>
  </w:num>
  <w:num w:numId="4">
    <w:abstractNumId w:val="1"/>
  </w:num>
  <w:num w:numId="5">
    <w:abstractNumId w:val="4"/>
  </w:num>
  <w:num w:numId="6">
    <w:abstractNumId w:val="0"/>
  </w:num>
  <w:num w:numId="7">
    <w:abstractNumId w:val="8"/>
  </w:num>
  <w:num w:numId="8">
    <w:abstractNumId w:val="2"/>
  </w:num>
  <w:num w:numId="9">
    <w:abstractNumId w:val="5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052CC"/>
    <w:rsid w:val="003052CC"/>
    <w:rsid w:val="00347E86"/>
    <w:rsid w:val="00427E18"/>
    <w:rsid w:val="004B3D31"/>
    <w:rsid w:val="0050076B"/>
    <w:rsid w:val="00616C64"/>
    <w:rsid w:val="00726F7D"/>
    <w:rsid w:val="00750BB8"/>
    <w:rsid w:val="007A0B20"/>
    <w:rsid w:val="007A4F22"/>
    <w:rsid w:val="00810F0B"/>
    <w:rsid w:val="008D17BD"/>
    <w:rsid w:val="00903372"/>
    <w:rsid w:val="009D51EF"/>
    <w:rsid w:val="009F1C76"/>
    <w:rsid w:val="00CD555A"/>
    <w:rsid w:val="00E01F1E"/>
    <w:rsid w:val="00E556BA"/>
    <w:rsid w:val="00E7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077842-3932-42D2-A912-0AD52CF36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3052CC"/>
    <w:rPr>
      <w:rFonts w:ascii="Calibri" w:eastAsia="Times New Roman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052CC"/>
    <w:pPr>
      <w:ind w:left="720"/>
    </w:pPr>
  </w:style>
  <w:style w:type="character" w:customStyle="1" w:styleId="Zadanifontodlomka1">
    <w:name w:val="Zadani font odlomka1"/>
    <w:rsid w:val="003052CC"/>
  </w:style>
  <w:style w:type="paragraph" w:customStyle="1" w:styleId="t-8">
    <w:name w:val="t-8"/>
    <w:basedOn w:val="Normal"/>
    <w:rsid w:val="003052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paragraph" w:customStyle="1" w:styleId="Default">
    <w:name w:val="Default"/>
    <w:rsid w:val="007A4F22"/>
    <w:pPr>
      <w:autoSpaceDE w:val="0"/>
      <w:autoSpaceDN w:val="0"/>
      <w:adjustRightInd w:val="0"/>
      <w:spacing w:after="0" w:line="240" w:lineRule="auto"/>
    </w:pPr>
    <w:rPr>
      <w:rFonts w:ascii="Galano Grotesque" w:hAnsi="Galano Grotesque" w:cs="Galano Grotesque"/>
      <w:color w:val="000000"/>
      <w:sz w:val="24"/>
      <w:szCs w:val="24"/>
    </w:rPr>
  </w:style>
  <w:style w:type="paragraph" w:customStyle="1" w:styleId="Pa50">
    <w:name w:val="Pa50"/>
    <w:basedOn w:val="Default"/>
    <w:next w:val="Default"/>
    <w:uiPriority w:val="99"/>
    <w:rsid w:val="007A4F22"/>
    <w:pPr>
      <w:spacing w:line="281" w:lineRule="atLeast"/>
    </w:pPr>
    <w:rPr>
      <w:rFonts w:cstheme="minorBidi"/>
      <w:color w:val="auto"/>
    </w:rPr>
  </w:style>
  <w:style w:type="character" w:customStyle="1" w:styleId="A7">
    <w:name w:val="A7"/>
    <w:uiPriority w:val="99"/>
    <w:rsid w:val="007A4F22"/>
    <w:rPr>
      <w:rFonts w:cs="Galano Grotesque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9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Tomislav Dumančić</cp:lastModifiedBy>
  <cp:revision>9</cp:revision>
  <dcterms:created xsi:type="dcterms:W3CDTF">2019-10-20T18:33:00Z</dcterms:created>
  <dcterms:modified xsi:type="dcterms:W3CDTF">2019-10-23T09:44:00Z</dcterms:modified>
</cp:coreProperties>
</file>